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D5B5E">
      <w:pPr>
        <w:keepNext w:val="0"/>
        <w:keepLines w:val="0"/>
        <w:widowControl/>
        <w:suppressLineNumbers w:val="0"/>
        <w:jc w:val="center"/>
      </w:pPr>
      <w:r>
        <w:rPr>
          <w:rStyle w:val="5"/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学生上网应该做到："十不准”</w:t>
      </w:r>
    </w:p>
    <w:p w14:paraId="540A78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1.不准在网上随意发布公共信息，在网不信谣、不造谣、不传谣。</w:t>
      </w:r>
    </w:p>
    <w:p w14:paraId="114BCE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2.不准侮辱、威胁、欺诈他人。</w:t>
      </w:r>
    </w:p>
    <w:p w14:paraId="441FF5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3.不准在网络上盲目跟风、打赏摆阔，使用不文明的网络语言聊天。</w:t>
      </w:r>
    </w:p>
    <w:p w14:paraId="1A26F9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4.不准在网上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交友后未经家长许可私自约会网友。</w:t>
      </w:r>
    </w:p>
    <w:p w14:paraId="74CDF5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5.不准盗用他人的网址和账号上网。</w:t>
      </w:r>
    </w:p>
    <w:p w14:paraId="1DF07C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6.不准制作、传播网络病毒。</w:t>
      </w:r>
    </w:p>
    <w:p w14:paraId="330B0D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7.不准散发垃圾邮件。</w:t>
      </w:r>
    </w:p>
    <w:p w14:paraId="4CDFF1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8.不准浏览黄色、反动的网站和各种存在有害信息的网站。</w:t>
      </w:r>
    </w:p>
    <w:p w14:paraId="1FA30E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9.不准破坏网络设备和程序；</w:t>
      </w:r>
    </w:p>
    <w:p w14:paraId="6BC1F6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73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23"/>
          <w:sz w:val="32"/>
          <w:szCs w:val="32"/>
        </w:rPr>
        <w:t> 10.不准随意公布个人、他人、家庭和集体的信息。</w:t>
      </w:r>
    </w:p>
    <w:p w14:paraId="3C8BCE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E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2025-09-12T13:23:30Z</dcterms:created>
  <dc:creator>qt</dc:creator>
  <cp:lastModifiedBy>利流禧</cp:lastModifiedBy>
  <dcterms:modified xsi:type="dcterms:W3CDTF">2025-09-12T13:27:05Z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eyJoZGlkIjoiZTE0ZjMwMTc5ZTU1NWFjNTNmOTJkMDFiMjcyYjI0ZjAiLCJ1c2VySWQiOiIxNjU3ODE0NDEwIn0=</vt:lpwstr>
  </property>
  <property fmtid="{D5CDD505-2E9C-101B-9397-08002B2CF9AE}" pid="4" name="ICV">
    <vt:lpwstr>E1EBBC2E64EB49DA88D3BAEABC693461_12</vt:lpwstr>
  </property>
</Properties>
</file>