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ACE4">
      <w:pPr>
        <w:spacing w:line="240" w:lineRule="auto"/>
        <w:jc w:val="center"/>
        <w:rPr>
          <w:rFonts w:ascii="黑体" w:hAnsi="黑体" w:eastAsia="黑体" w:cs="宋体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0"/>
          <w:szCs w:val="48"/>
          <w:lang w:val="en-US" w:eastAsia="zh-CN"/>
        </w:rPr>
        <w:t>赣东学院校园一卡通商户撤销申请表</w:t>
      </w:r>
    </w:p>
    <w:p w14:paraId="7F7FE66B"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0C514241"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商户管理部门（公章）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申请日期：   年  月  日</w:t>
      </w:r>
    </w:p>
    <w:tbl>
      <w:tblPr>
        <w:tblStyle w:val="2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747"/>
        <w:gridCol w:w="1128"/>
        <w:gridCol w:w="3123"/>
      </w:tblGrid>
      <w:tr w14:paraId="7623A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8" w:type="dxa"/>
            <w:tcBorders>
              <w:top w:val="single" w:color="auto" w:sz="2" w:space="0"/>
              <w:left w:val="outset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AC799C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商</w:t>
            </w:r>
            <w:r>
              <w:rPr>
                <w:rFonts w:hint="eastAsia" w:ascii="ˎ̥" w:hAnsi="ˎ̥" w:cs="宋体"/>
                <w:kern w:val="0"/>
                <w:sz w:val="24"/>
                <w:szCs w:val="24"/>
              </w:rPr>
              <w:t>户名称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CC56A6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AD4B8D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4"/>
                <w:szCs w:val="24"/>
                <w:lang w:eastAsia="zh-CN"/>
              </w:rPr>
              <w:t>商户系统名称</w:t>
            </w:r>
          </w:p>
        </w:tc>
        <w:tc>
          <w:tcPr>
            <w:tcW w:w="3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694EBF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</w:tr>
      <w:tr w14:paraId="08E3EA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D121C8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商户负责人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EBBC35"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84803C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kern w:val="0"/>
                <w:sz w:val="24"/>
                <w:szCs w:val="24"/>
                <w:lang w:eastAsia="zh-CN"/>
              </w:rPr>
              <w:t>商户位置</w:t>
            </w:r>
          </w:p>
        </w:tc>
        <w:tc>
          <w:tcPr>
            <w:tcW w:w="3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DDE637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</w:tr>
      <w:tr w14:paraId="3EC390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6F0DD1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结算人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F716B2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F64ED3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61990A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</w:tr>
      <w:tr w14:paraId="7E7D4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485F2A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结算账户</w:t>
            </w:r>
          </w:p>
        </w:tc>
        <w:tc>
          <w:tcPr>
            <w:tcW w:w="6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B2DAD3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</w:p>
        </w:tc>
      </w:tr>
      <w:tr w14:paraId="70D23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C1C517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设备归属</w:t>
            </w:r>
          </w:p>
        </w:tc>
        <w:tc>
          <w:tcPr>
            <w:tcW w:w="6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39CAA94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（名称、数量、设备出资方或提供方）</w:t>
            </w:r>
          </w:p>
        </w:tc>
      </w:tr>
      <w:tr w14:paraId="681E68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33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CBEF13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（以下由</w:t>
            </w:r>
            <w:r>
              <w:rPr>
                <w:rFonts w:hint="eastAsia" w:ascii="ˎ̥" w:hAnsi="ˎ̥" w:cs="宋体"/>
                <w:kern w:val="0"/>
                <w:sz w:val="24"/>
                <w:szCs w:val="24"/>
              </w:rPr>
              <w:t>网络与信息中心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填写）</w:t>
            </w:r>
          </w:p>
        </w:tc>
      </w:tr>
      <w:tr w14:paraId="60C2F4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CE878A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核定商户</w:t>
            </w:r>
          </w:p>
          <w:p w14:paraId="0469A4AC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1301A94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系统内名称：</w:t>
            </w:r>
          </w:p>
        </w:tc>
      </w:tr>
      <w:tr w14:paraId="7444B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95CA1F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辅助要求</w:t>
            </w:r>
          </w:p>
        </w:tc>
        <w:tc>
          <w:tcPr>
            <w:tcW w:w="6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536FAC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（如终止网络使用、商户结算等）</w:t>
            </w:r>
          </w:p>
          <w:p w14:paraId="1B38911A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2"/>
                <w:szCs w:val="22"/>
              </w:rPr>
            </w:pPr>
            <w:r>
              <w:rPr>
                <w:rFonts w:ascii="ˎ̥" w:hAnsi="ˎ̥" w:cs="宋体"/>
                <w:kern w:val="0"/>
                <w:sz w:val="22"/>
                <w:szCs w:val="22"/>
              </w:rPr>
              <w:t>   </w:t>
            </w:r>
          </w:p>
          <w:p w14:paraId="44106DFE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2"/>
                <w:szCs w:val="22"/>
              </w:rPr>
            </w:pPr>
            <w:r>
              <w:rPr>
                <w:rFonts w:ascii="ˎ̥" w:hAnsi="ˎ̥" w:cs="宋体"/>
                <w:kern w:val="0"/>
                <w:sz w:val="22"/>
                <w:szCs w:val="22"/>
              </w:rPr>
              <w:t> </w:t>
            </w:r>
          </w:p>
        </w:tc>
      </w:tr>
      <w:tr w14:paraId="063B0A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4F4DA4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设备移交</w:t>
            </w:r>
          </w:p>
          <w:p w14:paraId="02306530"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验收情况</w:t>
            </w:r>
          </w:p>
        </w:tc>
        <w:tc>
          <w:tcPr>
            <w:tcW w:w="69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29CFFA2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（名称、数量及完好情况、固定资产转移情况）</w:t>
            </w:r>
          </w:p>
          <w:p w14:paraId="39A26670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2"/>
                <w:szCs w:val="22"/>
              </w:rPr>
            </w:pPr>
            <w:r>
              <w:rPr>
                <w:rFonts w:ascii="ˎ̥" w:hAnsi="ˎ̥" w:cs="宋体"/>
                <w:kern w:val="0"/>
                <w:sz w:val="22"/>
                <w:szCs w:val="22"/>
              </w:rPr>
              <w:t>  </w:t>
            </w:r>
          </w:p>
          <w:p w14:paraId="27462808">
            <w:pPr>
              <w:widowControl/>
              <w:spacing w:before="100" w:beforeAutospacing="1" w:after="100" w:afterAutospacing="1"/>
              <w:jc w:val="left"/>
              <w:rPr>
                <w:rFonts w:hint="eastAsia" w:ascii="ˎ̥" w:hAnsi="ˎ̥" w:cs="宋体"/>
                <w:kern w:val="0"/>
                <w:sz w:val="22"/>
                <w:szCs w:val="22"/>
              </w:rPr>
            </w:pPr>
            <w:r>
              <w:rPr>
                <w:rFonts w:ascii="ˎ̥" w:hAnsi="ˎ̥" w:cs="宋体"/>
                <w:kern w:val="0"/>
                <w:sz w:val="22"/>
                <w:szCs w:val="22"/>
              </w:rPr>
              <w:t> </w:t>
            </w:r>
          </w:p>
          <w:p w14:paraId="7CFF69E5">
            <w:pPr>
              <w:widowControl/>
              <w:spacing w:before="100" w:beforeAutospacing="1" w:after="100" w:afterAutospacing="1"/>
              <w:jc w:val="left"/>
              <w:rPr>
                <w:rFonts w:hint="default" w:ascii="ˎ̥" w:hAnsi="ˎ̥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ˎ̥" w:hAnsi="ˎ̥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ˎ̥" w:hAnsi="ˎ̥" w:cs="宋体"/>
                <w:kern w:val="0"/>
                <w:sz w:val="22"/>
                <w:szCs w:val="22"/>
                <w:lang w:val="en-US" w:eastAsia="zh-CN"/>
              </w:rPr>
              <w:t xml:space="preserve">验收人：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年    月    日</w:t>
            </w:r>
          </w:p>
        </w:tc>
      </w:tr>
    </w:tbl>
    <w:p w14:paraId="76EFFDE4">
      <w:pPr>
        <w:rPr>
          <w:rFonts w:hint="eastAsia" w:ascii="ˎ̥" w:hAnsi="ˎ̥" w:cs="宋体"/>
          <w:kern w:val="0"/>
          <w:sz w:val="18"/>
          <w:szCs w:val="18"/>
        </w:rPr>
      </w:pPr>
    </w:p>
    <w:p w14:paraId="6D98A4A8">
      <w:pPr>
        <w:rPr>
          <w:rFonts w:ascii="ˎ̥" w:hAnsi="ˎ̥" w:cs="宋体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商户经办人：</w:t>
      </w:r>
      <w:r>
        <w:rPr>
          <w:rFonts w:hint="eastAsia" w:ascii="ˎ̥" w:hAnsi="ˎ̥" w:cs="宋体"/>
          <w:kern w:val="0"/>
          <w:sz w:val="18"/>
          <w:szCs w:val="18"/>
        </w:rPr>
        <w:t xml:space="preserve">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联系电话：</w:t>
      </w:r>
      <w:r>
        <w:rPr>
          <w:rFonts w:ascii="ˎ̥" w:hAnsi="ˎ̥" w:cs="宋体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商户管理部门负责人： </w:t>
      </w:r>
      <w:r>
        <w:rPr>
          <w:rFonts w:hint="eastAsia" w:ascii="ˎ̥" w:hAnsi="ˎ̥" w:cs="宋体"/>
          <w:kern w:val="0"/>
          <w:sz w:val="18"/>
          <w:szCs w:val="18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联系电话：</w:t>
      </w:r>
      <w:r>
        <w:rPr>
          <w:rFonts w:ascii="ˎ̥" w:hAnsi="ˎ̥" w:cs="宋体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网络与信息中心： </w:t>
      </w:r>
      <w:r>
        <w:rPr>
          <w:rFonts w:hint="eastAsia" w:ascii="ˎ̥" w:hAnsi="ˎ̥" w:cs="宋体"/>
          <w:kern w:val="0"/>
          <w:sz w:val="18"/>
          <w:szCs w:val="18"/>
        </w:rPr>
        <w:t xml:space="preserve">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审核日期：      年    月    日</w:t>
      </w:r>
    </w:p>
    <w:p w14:paraId="592B6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2FB4"/>
    <w:rsid w:val="12502FB4"/>
    <w:rsid w:val="1FFA7A84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2024-12-23T04:28:00Z</dcterms:created>
  <dc:creator>Cherry</dc:creator>
  <cp:lastModifiedBy>Cherry</cp:lastModifiedBy>
  <dcterms:modified xsi:type="dcterms:W3CDTF">2024-12-23T04:30:14Z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5F4D333446364AB9AC3DB4B93BAF5B58_13</vt:lpwstr>
  </property>
</Properties>
</file>