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FE36B7">
      <w:pPr>
        <w:spacing w:after="240"/>
        <w:jc w:val="center"/>
      </w:pPr>
      <w:bookmarkStart w:id="0" w:name="_GoBack"/>
      <w:r>
        <w:rPr>
          <w:rFonts w:ascii="Times New Roman" w:hAnsi="Times New Roman" w:eastAsia="黑体"/>
          <w:b/>
          <w:color w:val="000000"/>
          <w:sz w:val="36"/>
        </w:rPr>
        <w:t>赣东学院校内商铺运营商企业专线接入申请审批表</w:t>
      </w:r>
      <w:bookmarkEnd w:id="0"/>
    </w:p>
    <w:tbl>
      <w:tblPr>
        <w:tblStyle w:val="32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7"/>
        <w:gridCol w:w="1842"/>
        <w:gridCol w:w="1549"/>
        <w:gridCol w:w="3484"/>
      </w:tblGrid>
      <w:tr w14:paraId="7BF5DD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D6E6467">
            <w:pPr>
              <w:spacing w:before="20" w:after="20" w:line="240" w:lineRule="auto"/>
              <w:ind w:left="0" w:firstLine="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申请编号</w:t>
            </w:r>
            <w:r>
              <w:rPr>
                <w:rFonts w:hint="eastAsia" w:ascii="Times New Roman" w:hAnsi="Times New Roman" w:eastAsia="宋体"/>
                <w:b/>
                <w:color w:val="000000"/>
                <w:sz w:val="21"/>
                <w:lang w:eastAsia="zh-CN"/>
              </w:rPr>
              <w:t>：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96BF984">
            <w:pPr>
              <w:spacing w:before="20" w:after="2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BFBFBF" w:themeColor="background1" w:themeShade="BF"/>
                <w:sz w:val="20"/>
                <w:szCs w:val="21"/>
              </w:rPr>
              <w:t>（网信中心填写）</w:t>
            </w:r>
          </w:p>
        </w:tc>
        <w:tc>
          <w:tcPr>
            <w:tcW w:w="154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DA5AC22">
            <w:pPr>
              <w:spacing w:before="20" w:after="20" w:line="240" w:lineRule="auto"/>
              <w:ind w:left="0" w:firstLine="0"/>
              <w:jc w:val="right"/>
              <w:rPr>
                <w:rFonts w:hint="eastAsia" w:eastAsia="宋体"/>
                <w:lang w:eastAsia="zh-CN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申请日期</w:t>
            </w:r>
            <w:r>
              <w:rPr>
                <w:rFonts w:hint="eastAsia" w:ascii="Times New Roman" w:hAnsi="Times New Roman" w:eastAsia="宋体"/>
                <w:b/>
                <w:color w:val="000000"/>
                <w:sz w:val="21"/>
                <w:lang w:eastAsia="zh-CN"/>
              </w:rPr>
              <w:t>：</w:t>
            </w:r>
          </w:p>
        </w:tc>
        <w:tc>
          <w:tcPr>
            <w:tcW w:w="34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09752E7">
            <w:pPr>
              <w:spacing w:before="20" w:after="20" w:line="240" w:lineRule="auto"/>
              <w:ind w:firstLine="420" w:firstLineChars="20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　　月　　日</w:t>
            </w:r>
          </w:p>
        </w:tc>
      </w:tr>
      <w:tr w14:paraId="399E6EB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084C6866">
            <w:pPr>
              <w:spacing w:before="20" w:after="2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一、申请信息（商铺填写）</w:t>
            </w:r>
          </w:p>
        </w:tc>
      </w:tr>
      <w:tr w14:paraId="0E693CF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F04E7">
            <w:pPr>
              <w:spacing w:before="20" w:after="2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商铺名称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621BF">
            <w:pPr>
              <w:spacing w:before="20" w:after="20" w:line="240" w:lineRule="auto"/>
              <w:ind w:left="0" w:firstLine="0"/>
              <w:jc w:val="left"/>
            </w:pP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41CA4">
            <w:pPr>
              <w:spacing w:before="20" w:after="2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商铺位置</w:t>
            </w:r>
          </w:p>
        </w:tc>
        <w:tc>
          <w:tcPr>
            <w:tcW w:w="3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C9C13">
            <w:pPr>
              <w:spacing w:before="20" w:after="20" w:line="240" w:lineRule="auto"/>
              <w:ind w:left="0" w:firstLine="420" w:firstLineChars="20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　　楼　　铺位</w:t>
            </w:r>
          </w:p>
        </w:tc>
      </w:tr>
      <w:tr w14:paraId="0C5EE8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097A0">
            <w:pPr>
              <w:spacing w:before="20" w:after="2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负责人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F82F6">
            <w:pPr>
              <w:spacing w:before="20" w:after="20" w:line="240" w:lineRule="auto"/>
              <w:ind w:left="0" w:firstLine="0"/>
              <w:jc w:val="left"/>
            </w:pP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4F303">
            <w:pPr>
              <w:spacing w:before="20" w:after="2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联系电话</w:t>
            </w:r>
          </w:p>
        </w:tc>
        <w:tc>
          <w:tcPr>
            <w:tcW w:w="3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F68C6">
            <w:pPr>
              <w:spacing w:before="20" w:after="20" w:line="240" w:lineRule="auto"/>
              <w:ind w:left="0" w:firstLine="0"/>
              <w:jc w:val="left"/>
            </w:pPr>
          </w:p>
        </w:tc>
      </w:tr>
      <w:tr w14:paraId="4C833D1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7" w:type="dxa"/>
            <w:tcBorders>
              <w:top w:val="single" w:color="auto" w:sz="4" w:space="0"/>
            </w:tcBorders>
            <w:vAlign w:val="center"/>
          </w:tcPr>
          <w:p w14:paraId="78EB59DC">
            <w:pPr>
              <w:spacing w:before="20" w:after="2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经营范围</w:t>
            </w:r>
          </w:p>
        </w:tc>
        <w:tc>
          <w:tcPr>
            <w:tcW w:w="1842" w:type="dxa"/>
            <w:tcBorders>
              <w:top w:val="single" w:color="auto" w:sz="4" w:space="0"/>
            </w:tcBorders>
            <w:vAlign w:val="center"/>
          </w:tcPr>
          <w:p w14:paraId="36792609">
            <w:pPr>
              <w:spacing w:before="20" w:after="20" w:line="240" w:lineRule="auto"/>
              <w:ind w:left="0" w:firstLine="0"/>
              <w:jc w:val="left"/>
            </w:pPr>
          </w:p>
        </w:tc>
        <w:tc>
          <w:tcPr>
            <w:tcW w:w="1549" w:type="dxa"/>
            <w:tcBorders>
              <w:top w:val="single" w:color="auto" w:sz="4" w:space="0"/>
            </w:tcBorders>
            <w:vAlign w:val="center"/>
          </w:tcPr>
          <w:p w14:paraId="29EDF25F">
            <w:pPr>
              <w:spacing w:before="20" w:after="2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租赁/经营期限</w:t>
            </w:r>
          </w:p>
        </w:tc>
        <w:tc>
          <w:tcPr>
            <w:tcW w:w="3484" w:type="dxa"/>
            <w:tcBorders>
              <w:top w:val="single" w:color="auto" w:sz="4" w:space="0"/>
            </w:tcBorders>
            <w:vAlign w:val="center"/>
          </w:tcPr>
          <w:p w14:paraId="585E2F96">
            <w:pPr>
              <w:spacing w:before="20" w:after="20" w:line="240" w:lineRule="auto"/>
              <w:ind w:firstLine="420" w:firstLineChars="20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　月　日至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　年　月　日</w:t>
            </w:r>
          </w:p>
        </w:tc>
      </w:tr>
      <w:tr w14:paraId="6A3035B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7" w:type="dxa"/>
            <w:vAlign w:val="center"/>
          </w:tcPr>
          <w:p w14:paraId="7C2715F6">
            <w:pPr>
              <w:spacing w:before="20" w:after="2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运营商</w:t>
            </w:r>
          </w:p>
        </w:tc>
        <w:tc>
          <w:tcPr>
            <w:tcW w:w="6875" w:type="dxa"/>
            <w:gridSpan w:val="3"/>
            <w:vAlign w:val="center"/>
          </w:tcPr>
          <w:p w14:paraId="1628D701">
            <w:pPr>
              <w:spacing w:before="20" w:after="20" w:line="240" w:lineRule="auto"/>
              <w:ind w:left="0" w:firstLine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□ 中国电信　　□ 中国移动　　□ 中国联通　　□ 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其他：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u w:val="none"/>
                <w:lang w:val="en-US" w:eastAsia="zh-CN"/>
              </w:rPr>
              <w:t xml:space="preserve">                      </w:t>
            </w:r>
          </w:p>
        </w:tc>
      </w:tr>
      <w:tr w14:paraId="23325C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197" w:type="dxa"/>
            <w:vAlign w:val="center"/>
          </w:tcPr>
          <w:p w14:paraId="35B890D2">
            <w:pPr>
              <w:spacing w:before="20" w:after="2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专线用途</w:t>
            </w:r>
          </w:p>
        </w:tc>
        <w:tc>
          <w:tcPr>
            <w:tcW w:w="6875" w:type="dxa"/>
            <w:gridSpan w:val="3"/>
            <w:vAlign w:val="center"/>
          </w:tcPr>
          <w:p w14:paraId="6402DBF4">
            <w:pPr>
              <w:spacing w:before="20" w:after="2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BFBFBF" w:themeColor="background1" w:themeShade="BF"/>
                <w:sz w:val="21"/>
              </w:rPr>
              <w:t>（如：收银系统、门店监控、日常办公等）</w:t>
            </w:r>
          </w:p>
        </w:tc>
      </w:tr>
      <w:tr w14:paraId="247959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2" w:type="dxa"/>
            <w:gridSpan w:val="4"/>
            <w:shd w:val="clear" w:color="auto" w:fill="D9D9D9"/>
            <w:vAlign w:val="center"/>
          </w:tcPr>
          <w:p w14:paraId="3A926A56">
            <w:pPr>
              <w:spacing w:before="20" w:after="2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二、申请承诺（商铺填写）</w:t>
            </w:r>
          </w:p>
        </w:tc>
      </w:tr>
      <w:tr w14:paraId="5B81E0B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2" w:type="dxa"/>
            <w:gridSpan w:val="4"/>
            <w:vAlign w:val="center"/>
          </w:tcPr>
          <w:p w14:paraId="22548C68">
            <w:pPr>
              <w:numPr>
                <w:ilvl w:val="0"/>
                <w:numId w:val="7"/>
              </w:numPr>
              <w:spacing w:before="20" w:after="20" w:line="240" w:lineRule="auto"/>
              <w:ind w:left="0" w:firstLine="422" w:firstLineChars="200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/>
                <w:bCs/>
                <w:color w:val="000000"/>
                <w:sz w:val="21"/>
              </w:rPr>
              <w:t>费用承担</w:t>
            </w:r>
            <w:r>
              <w:rPr>
                <w:rFonts w:hint="eastAsia" w:ascii="Times New Roman" w:hAnsi="Times New Roman" w:eastAsia="宋体"/>
                <w:b/>
                <w:bCs/>
                <w:color w:val="000000"/>
                <w:sz w:val="21"/>
                <w:lang w:eastAsia="zh-CN"/>
              </w:rPr>
              <w:t>。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本商铺申请的专线，其申请、安装、调试、使用及维护等一切费用均由本商铺自行承担，与学校无关。</w:t>
            </w:r>
          </w:p>
          <w:p w14:paraId="63D09C79">
            <w:pPr>
              <w:numPr>
                <w:ilvl w:val="0"/>
                <w:numId w:val="7"/>
              </w:numPr>
              <w:spacing w:before="20" w:after="20" w:line="240" w:lineRule="auto"/>
              <w:ind w:left="0" w:firstLine="422" w:firstLineChars="200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/>
                <w:bCs/>
                <w:color w:val="000000"/>
                <w:sz w:val="21"/>
              </w:rPr>
              <w:t>合规使用</w:t>
            </w:r>
            <w:r>
              <w:rPr>
                <w:rFonts w:hint="eastAsia" w:ascii="Times New Roman" w:hAnsi="Times New Roman" w:eastAsia="宋体"/>
                <w:b/>
                <w:bCs/>
                <w:color w:val="000000"/>
                <w:sz w:val="21"/>
                <w:lang w:eastAsia="zh-CN"/>
              </w:rPr>
              <w:t>。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本商铺保证专线仅用于本商铺合法经营活动，不利用该线路从事任何违法违规活动。</w:t>
            </w:r>
          </w:p>
          <w:p w14:paraId="0F6D8665">
            <w:pPr>
              <w:numPr>
                <w:ilvl w:val="0"/>
                <w:numId w:val="7"/>
              </w:numPr>
              <w:spacing w:before="20" w:after="20" w:line="240" w:lineRule="auto"/>
              <w:ind w:left="0" w:firstLine="422" w:firstLineChars="200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/>
                <w:bCs/>
                <w:color w:val="000000"/>
                <w:sz w:val="21"/>
              </w:rPr>
              <w:t>网络安全</w:t>
            </w:r>
            <w:r>
              <w:rPr>
                <w:rFonts w:hint="eastAsia" w:ascii="Times New Roman" w:hAnsi="Times New Roman" w:eastAsia="宋体"/>
                <w:b/>
                <w:bCs/>
                <w:color w:val="000000"/>
                <w:sz w:val="21"/>
                <w:lang w:eastAsia="zh-CN"/>
              </w:rPr>
              <w:t>。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本商铺承诺配合网络实名登记，不利用该线路对外提供经营性接入服务，自觉遵守学校网络与信息安全管理有关规定。</w:t>
            </w:r>
          </w:p>
          <w:p w14:paraId="38BD093E">
            <w:pPr>
              <w:numPr>
                <w:ilvl w:val="0"/>
                <w:numId w:val="7"/>
              </w:numPr>
              <w:spacing w:before="20" w:after="20" w:line="240" w:lineRule="auto"/>
              <w:ind w:left="0" w:firstLine="422" w:firstLineChars="200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/>
                <w:bCs/>
                <w:color w:val="000000"/>
                <w:sz w:val="21"/>
              </w:rPr>
              <w:t>到期拆除</w:t>
            </w:r>
            <w:r>
              <w:rPr>
                <w:rFonts w:hint="eastAsia" w:ascii="Times New Roman" w:hAnsi="Times New Roman" w:eastAsia="宋体"/>
                <w:b/>
                <w:bCs/>
                <w:color w:val="000000"/>
                <w:sz w:val="21"/>
                <w:lang w:eastAsia="zh-CN"/>
              </w:rPr>
              <w:t>。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本商铺承诺租赁期限届满或退铺时，主动拆除专线线路及相关设备，恢复场地原状；逾期未拆除的，学校有权处置，由此产生的费用由本商铺承担。</w:t>
            </w:r>
          </w:p>
        </w:tc>
      </w:tr>
      <w:tr w14:paraId="480084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197" w:type="dxa"/>
            <w:vAlign w:val="center"/>
          </w:tcPr>
          <w:p w14:paraId="137CF2F2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商铺负责人</w:t>
            </w:r>
          </w:p>
          <w:p w14:paraId="5D2E6D77">
            <w:pPr>
              <w:spacing w:before="20" w:after="2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签字：</w:t>
            </w:r>
          </w:p>
        </w:tc>
        <w:tc>
          <w:tcPr>
            <w:tcW w:w="1842" w:type="dxa"/>
            <w:vAlign w:val="center"/>
          </w:tcPr>
          <w:p w14:paraId="45C05661">
            <w:pPr>
              <w:spacing w:before="20" w:after="20" w:line="240" w:lineRule="auto"/>
              <w:ind w:left="0" w:firstLine="0"/>
              <w:jc w:val="left"/>
            </w:pPr>
          </w:p>
        </w:tc>
        <w:tc>
          <w:tcPr>
            <w:tcW w:w="1549" w:type="dxa"/>
            <w:vAlign w:val="center"/>
          </w:tcPr>
          <w:p w14:paraId="693E068C">
            <w:pPr>
              <w:spacing w:before="20" w:after="2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日期：</w:t>
            </w:r>
          </w:p>
        </w:tc>
        <w:tc>
          <w:tcPr>
            <w:tcW w:w="3484" w:type="dxa"/>
            <w:vAlign w:val="center"/>
          </w:tcPr>
          <w:p w14:paraId="1F80D476">
            <w:pPr>
              <w:spacing w:before="20" w:after="20" w:line="240" w:lineRule="auto"/>
              <w:ind w:left="0" w:firstLine="840" w:firstLineChars="40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　　月　　日</w:t>
            </w:r>
          </w:p>
        </w:tc>
      </w:tr>
      <w:tr w14:paraId="15F6EAF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2" w:type="dxa"/>
            <w:gridSpan w:val="4"/>
            <w:shd w:val="clear" w:color="auto" w:fill="D9D9D9"/>
            <w:vAlign w:val="center"/>
          </w:tcPr>
          <w:p w14:paraId="595C6315">
            <w:pPr>
              <w:spacing w:before="20" w:after="2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三、审批意见（网络与信息中心填写）</w:t>
            </w:r>
          </w:p>
        </w:tc>
      </w:tr>
      <w:tr w14:paraId="44195B4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197" w:type="dxa"/>
            <w:vAlign w:val="center"/>
          </w:tcPr>
          <w:p w14:paraId="174E361F">
            <w:pPr>
              <w:spacing w:before="20" w:after="2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审核意见</w:t>
            </w:r>
          </w:p>
        </w:tc>
        <w:tc>
          <w:tcPr>
            <w:tcW w:w="6875" w:type="dxa"/>
            <w:gridSpan w:val="3"/>
            <w:vAlign w:val="center"/>
          </w:tcPr>
          <w:p w14:paraId="15837FEF">
            <w:pPr>
              <w:spacing w:before="20" w:after="20" w:line="240" w:lineRule="auto"/>
              <w:ind w:left="0" w:firstLine="0"/>
              <w:jc w:val="left"/>
            </w:pPr>
          </w:p>
        </w:tc>
      </w:tr>
      <w:tr w14:paraId="54EBD43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7" w:type="dxa"/>
            <w:vAlign w:val="center"/>
          </w:tcPr>
          <w:p w14:paraId="3BDA3A0C">
            <w:pPr>
              <w:spacing w:before="20" w:after="2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审批结论</w:t>
            </w:r>
          </w:p>
        </w:tc>
        <w:tc>
          <w:tcPr>
            <w:tcW w:w="6875" w:type="dxa"/>
            <w:gridSpan w:val="3"/>
            <w:vAlign w:val="center"/>
          </w:tcPr>
          <w:p w14:paraId="6B5781E8">
            <w:pPr>
              <w:spacing w:before="20" w:after="2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□ 同意接入　　□ 不同意接入</w:t>
            </w:r>
          </w:p>
        </w:tc>
      </w:tr>
      <w:tr w14:paraId="6EF5D53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2197" w:type="dxa"/>
            <w:vAlign w:val="center"/>
          </w:tcPr>
          <w:p w14:paraId="750DA701">
            <w:pPr>
              <w:spacing w:before="20" w:after="2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负责人签字</w:t>
            </w:r>
          </w:p>
        </w:tc>
        <w:tc>
          <w:tcPr>
            <w:tcW w:w="1842" w:type="dxa"/>
            <w:vAlign w:val="center"/>
          </w:tcPr>
          <w:p w14:paraId="20B0E83D">
            <w:pPr>
              <w:spacing w:before="20" w:after="20" w:line="240" w:lineRule="auto"/>
              <w:ind w:left="0" w:firstLine="0"/>
              <w:jc w:val="left"/>
            </w:pPr>
          </w:p>
        </w:tc>
        <w:tc>
          <w:tcPr>
            <w:tcW w:w="1549" w:type="dxa"/>
            <w:vAlign w:val="center"/>
          </w:tcPr>
          <w:p w14:paraId="14B78274">
            <w:pPr>
              <w:spacing w:before="20" w:after="2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日期</w:t>
            </w:r>
          </w:p>
        </w:tc>
        <w:tc>
          <w:tcPr>
            <w:tcW w:w="3484" w:type="dxa"/>
            <w:vAlign w:val="center"/>
          </w:tcPr>
          <w:p w14:paraId="5B305798">
            <w:pPr>
              <w:spacing w:before="20" w:after="2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　　月　　日</w:t>
            </w:r>
          </w:p>
        </w:tc>
      </w:tr>
      <w:tr w14:paraId="4C4A34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2" w:type="dxa"/>
            <w:gridSpan w:val="4"/>
            <w:shd w:val="clear" w:color="auto" w:fill="D9D9D9"/>
            <w:vAlign w:val="center"/>
          </w:tcPr>
          <w:p w14:paraId="740E1931">
            <w:pPr>
              <w:spacing w:before="20" w:after="2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四、施工验收记录（网络与信息中心填写）</w:t>
            </w:r>
          </w:p>
        </w:tc>
      </w:tr>
      <w:tr w14:paraId="43393BA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2197" w:type="dxa"/>
            <w:vAlign w:val="center"/>
          </w:tcPr>
          <w:p w14:paraId="09982398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eastAsia="宋体"/>
                <w:b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验收情况</w:t>
            </w:r>
          </w:p>
          <w:p w14:paraId="30C541AE">
            <w:pPr>
              <w:spacing w:before="20" w:after="20" w:line="240" w:lineRule="auto"/>
              <w:ind w:left="0" w:firstLine="0"/>
              <w:jc w:val="center"/>
              <w:rPr>
                <w:rFonts w:hint="eastAsia" w:ascii="Times New Roman" w:hAnsi="Times New Roman" w:eastAsia="宋体"/>
                <w:b/>
                <w:color w:val="000000"/>
                <w:sz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color w:val="000000"/>
                <w:sz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/>
                <w:color w:val="000000"/>
                <w:sz w:val="21"/>
                <w:lang w:val="en-US" w:eastAsia="zh-CN"/>
              </w:rPr>
              <w:t>记录使用线路号</w:t>
            </w:r>
            <w:r>
              <w:rPr>
                <w:rFonts w:hint="eastAsia" w:ascii="Times New Roman" w:hAnsi="Times New Roman" w:eastAsia="宋体"/>
                <w:b/>
                <w:color w:val="000000"/>
                <w:sz w:val="21"/>
                <w:lang w:eastAsia="zh-CN"/>
              </w:rPr>
              <w:t>）</w:t>
            </w:r>
          </w:p>
        </w:tc>
        <w:tc>
          <w:tcPr>
            <w:tcW w:w="6875" w:type="dxa"/>
            <w:gridSpan w:val="3"/>
            <w:vAlign w:val="center"/>
          </w:tcPr>
          <w:p w14:paraId="4B549C2F">
            <w:pPr>
              <w:spacing w:before="20" w:after="20" w:line="240" w:lineRule="auto"/>
              <w:ind w:left="0" w:firstLine="0"/>
              <w:jc w:val="left"/>
            </w:pPr>
          </w:p>
        </w:tc>
      </w:tr>
      <w:tr w14:paraId="2E4CBF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2197" w:type="dxa"/>
            <w:vAlign w:val="center"/>
          </w:tcPr>
          <w:p w14:paraId="15428D5E">
            <w:pPr>
              <w:spacing w:before="20" w:after="2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验收人签字</w:t>
            </w:r>
          </w:p>
        </w:tc>
        <w:tc>
          <w:tcPr>
            <w:tcW w:w="1842" w:type="dxa"/>
            <w:vAlign w:val="center"/>
          </w:tcPr>
          <w:p w14:paraId="745E52CF">
            <w:pPr>
              <w:spacing w:before="20" w:after="20" w:line="240" w:lineRule="auto"/>
              <w:ind w:left="0" w:firstLine="0"/>
              <w:jc w:val="left"/>
            </w:pPr>
          </w:p>
        </w:tc>
        <w:tc>
          <w:tcPr>
            <w:tcW w:w="1549" w:type="dxa"/>
            <w:vAlign w:val="center"/>
          </w:tcPr>
          <w:p w14:paraId="1663AB07">
            <w:pPr>
              <w:spacing w:before="20" w:after="2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日期</w:t>
            </w:r>
          </w:p>
        </w:tc>
        <w:tc>
          <w:tcPr>
            <w:tcW w:w="3484" w:type="dxa"/>
            <w:vAlign w:val="center"/>
          </w:tcPr>
          <w:p w14:paraId="1171C9CB">
            <w:pPr>
              <w:spacing w:before="20" w:after="2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　　月　　日</w:t>
            </w:r>
          </w:p>
        </w:tc>
      </w:tr>
    </w:tbl>
    <w:p w14:paraId="50C5548E">
      <w:pPr>
        <w:spacing w:before="40" w:after="40" w:line="312" w:lineRule="auto"/>
        <w:ind w:left="0" w:firstLine="0"/>
      </w:pPr>
      <w:r>
        <w:rPr>
          <w:rFonts w:ascii="Times New Roman" w:hAnsi="Times New Roman" w:eastAsia="宋体"/>
          <w:b/>
          <w:color w:val="000000"/>
          <w:sz w:val="21"/>
        </w:rPr>
        <w:t>备注：</w:t>
      </w:r>
    </w:p>
    <w:p w14:paraId="7A5DBAB4">
      <w:pPr>
        <w:spacing w:before="40" w:after="40" w:line="312" w:lineRule="auto"/>
        <w:ind w:left="0" w:firstLine="0"/>
      </w:pPr>
      <w:r>
        <w:rPr>
          <w:rFonts w:ascii="Times New Roman" w:hAnsi="Times New Roman" w:eastAsia="宋体"/>
          <w:b w:val="0"/>
          <w:color w:val="000000"/>
          <w:sz w:val="21"/>
        </w:rPr>
        <w:t>1. 本表一式两份，商铺与网络与信息中心各执一份，签字盖章后生效。</w:t>
      </w:r>
    </w:p>
    <w:p w14:paraId="1901B42C">
      <w:pPr>
        <w:spacing w:before="40" w:after="40" w:line="312" w:lineRule="auto"/>
        <w:ind w:left="0" w:firstLine="0"/>
      </w:pPr>
      <w:r>
        <w:rPr>
          <w:rFonts w:ascii="Times New Roman" w:hAnsi="Times New Roman" w:eastAsia="宋体"/>
          <w:b w:val="0"/>
          <w:color w:val="000000"/>
          <w:sz w:val="21"/>
        </w:rPr>
        <w:t>2. 随表附材料（如有）：营业执照复印件、负责人身份证明复印件、运营商施工方案或接入说明。</w:t>
      </w:r>
    </w:p>
    <w:p w14:paraId="49E0D1D7">
      <w:pPr>
        <w:spacing w:before="40" w:after="40" w:line="312" w:lineRule="auto"/>
        <w:ind w:left="0" w:firstLine="0"/>
      </w:pPr>
      <w:r>
        <w:rPr>
          <w:rFonts w:ascii="Times New Roman" w:hAnsi="Times New Roman" w:eastAsia="宋体"/>
          <w:b w:val="0"/>
          <w:color w:val="000000"/>
          <w:sz w:val="21"/>
        </w:rPr>
        <w:t>3. 未尽事宜，按学校网络与信息安全管理有关规定执行。</w:t>
      </w:r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魂心">
    <w:altName w:val="Yu Gothic UI Semilight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64B8F8"/>
    <w:multiLevelType w:val="singleLevel"/>
    <w:tmpl w:val="C664B8F8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08366E3"/>
    <w:rsid w:val="288E5841"/>
    <w:rsid w:val="46E56270"/>
    <w:rsid w:val="4FDD4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571</Words>
  <Characters>574</Characters>
  <Lines>0</Lines>
  <Paragraphs>0</Paragraphs>
  <TotalTime>35</TotalTime>
  <ScaleCrop>false</ScaleCrop>
  <LinksUpToDate>false</LinksUpToDate>
  <CharactersWithSpaces>642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陈昊旻</cp:lastModifiedBy>
  <cp:lastPrinted>2026-09-07T09:00:00Z</cp:lastPrinted>
  <dcterms:modified xsi:type="dcterms:W3CDTF">2026-09-07T09:29:35Z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eyJoZGlkIjoiYzkwNjlmZTY4OTcyOTY5NjM2ZDcwNTY2MzhjZDVjMjkiLCJ1c2VySWQiOiIyNTcyNjA1NzQifQ==</vt:lpwstr>
  </property>
  <property fmtid="{D5CDD505-2E9C-101B-9397-08002B2CF9AE}" pid="3" name="KSOProductBuildVer">
    <vt:lpwstr>2052-12.1.0.20784</vt:lpwstr>
  </property>
  <property fmtid="{D5CDD505-2E9C-101B-9397-08002B2CF9AE}" pid="4" name="ICV">
    <vt:lpwstr>3E85CCA4594A4ABD8ECCE2B8366DB947_13</vt:lpwstr>
  </property>
</Properties>
</file>